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65" w:rsidRPr="00F11165" w:rsidRDefault="0027756C" w:rsidP="00F1116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T</w:t>
      </w:r>
      <w:r w:rsidR="00F11165" w:rsidRPr="00F11165">
        <w:rPr>
          <w:rFonts w:ascii="Times New Roman" w:hAnsi="Times New Roman" w:cs="Times New Roman"/>
          <w:b/>
          <w:sz w:val="40"/>
          <w:szCs w:val="40"/>
          <w:u w:val="single"/>
        </w:rPr>
        <w:t xml:space="preserve">ájékoztató </w:t>
      </w:r>
    </w:p>
    <w:p w:rsidR="00663116" w:rsidRPr="00F11165" w:rsidRDefault="00F11165" w:rsidP="0027756C">
      <w:pPr>
        <w:spacing w:after="24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F11165">
        <w:rPr>
          <w:rFonts w:ascii="Times New Roman" w:hAnsi="Times New Roman" w:cs="Times New Roman"/>
          <w:b/>
          <w:sz w:val="40"/>
          <w:szCs w:val="40"/>
          <w:u w:val="single"/>
        </w:rPr>
        <w:t>a</w:t>
      </w:r>
      <w:proofErr w:type="gramEnd"/>
      <w:r w:rsidRPr="00F11165">
        <w:rPr>
          <w:rFonts w:ascii="Times New Roman" w:hAnsi="Times New Roman" w:cs="Times New Roman"/>
          <w:b/>
          <w:sz w:val="40"/>
          <w:szCs w:val="40"/>
          <w:u w:val="single"/>
        </w:rPr>
        <w:t xml:space="preserve"> társasházak törvényes</w:t>
      </w:r>
      <w:r w:rsidR="0027756C">
        <w:rPr>
          <w:rFonts w:ascii="Times New Roman" w:hAnsi="Times New Roman" w:cs="Times New Roman"/>
          <w:b/>
          <w:sz w:val="40"/>
          <w:szCs w:val="40"/>
          <w:u w:val="single"/>
        </w:rPr>
        <w:t>ségi felügyeletéről</w:t>
      </w:r>
    </w:p>
    <w:p w:rsidR="00190D4D" w:rsidRPr="0027756C" w:rsidRDefault="00190D4D" w:rsidP="00190D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56C">
        <w:rPr>
          <w:rFonts w:ascii="Times New Roman" w:hAnsi="Times New Roman" w:cs="Times New Roman"/>
          <w:sz w:val="28"/>
          <w:szCs w:val="28"/>
        </w:rPr>
        <w:t xml:space="preserve">A társasház működésének, a társasház szerveinek és e szervek működésének </w:t>
      </w:r>
      <w:r w:rsidRPr="0027756C">
        <w:rPr>
          <w:rFonts w:ascii="Times New Roman" w:hAnsi="Times New Roman" w:cs="Times New Roman"/>
          <w:b/>
          <w:sz w:val="28"/>
          <w:szCs w:val="28"/>
          <w:u w:val="single"/>
        </w:rPr>
        <w:t>törvényességi felügyeletét a jegyző látja el</w:t>
      </w:r>
      <w:r w:rsidRPr="0027756C">
        <w:rPr>
          <w:rFonts w:ascii="Times New Roman" w:hAnsi="Times New Roman" w:cs="Times New Roman"/>
          <w:sz w:val="28"/>
          <w:szCs w:val="28"/>
        </w:rPr>
        <w:t>.</w:t>
      </w:r>
    </w:p>
    <w:p w:rsidR="00F11165" w:rsidRPr="0027756C" w:rsidRDefault="00F11165">
      <w:pPr>
        <w:rPr>
          <w:rFonts w:ascii="Times New Roman" w:hAnsi="Times New Roman" w:cs="Times New Roman"/>
          <w:sz w:val="28"/>
          <w:szCs w:val="28"/>
        </w:rPr>
      </w:pPr>
      <w:r w:rsidRPr="0027756C">
        <w:rPr>
          <w:rFonts w:ascii="Times New Roman" w:hAnsi="Times New Roman" w:cs="Times New Roman"/>
          <w:sz w:val="28"/>
          <w:szCs w:val="28"/>
        </w:rPr>
        <w:t>A társasház ügyintézés</w:t>
      </w:r>
      <w:r w:rsidR="0027756C">
        <w:rPr>
          <w:rFonts w:ascii="Times New Roman" w:hAnsi="Times New Roman" w:cs="Times New Roman"/>
          <w:sz w:val="28"/>
          <w:szCs w:val="28"/>
        </w:rPr>
        <w:t>é</w:t>
      </w:r>
      <w:r w:rsidRPr="0027756C">
        <w:rPr>
          <w:rFonts w:ascii="Times New Roman" w:hAnsi="Times New Roman" w:cs="Times New Roman"/>
          <w:sz w:val="28"/>
          <w:szCs w:val="28"/>
        </w:rPr>
        <w:t xml:space="preserve">t a </w:t>
      </w:r>
      <w:r w:rsidRPr="0027756C">
        <w:rPr>
          <w:rFonts w:ascii="Times New Roman" w:hAnsi="Times New Roman" w:cs="Times New Roman"/>
          <w:b/>
          <w:sz w:val="28"/>
          <w:szCs w:val="28"/>
          <w:u w:val="single"/>
        </w:rPr>
        <w:t>közös képviselő</w:t>
      </w:r>
      <w:r w:rsidRPr="0027756C">
        <w:rPr>
          <w:rFonts w:ascii="Times New Roman" w:hAnsi="Times New Roman" w:cs="Times New Roman"/>
          <w:sz w:val="28"/>
          <w:szCs w:val="28"/>
        </w:rPr>
        <w:t xml:space="preserve"> látja el</w:t>
      </w:r>
      <w:r w:rsidR="00190D4D" w:rsidRPr="0027756C">
        <w:rPr>
          <w:rFonts w:ascii="Times New Roman" w:hAnsi="Times New Roman" w:cs="Times New Roman"/>
          <w:sz w:val="28"/>
          <w:szCs w:val="28"/>
        </w:rPr>
        <w:t>.</w:t>
      </w:r>
    </w:p>
    <w:p w:rsidR="00190D4D" w:rsidRPr="00190D4D" w:rsidRDefault="00190D4D" w:rsidP="0027756C">
      <w:pPr>
        <w:jc w:val="both"/>
        <w:rPr>
          <w:rFonts w:ascii="Times New Roman" w:hAnsi="Times New Roman" w:cs="Times New Roman"/>
          <w:sz w:val="28"/>
          <w:szCs w:val="28"/>
        </w:rPr>
      </w:pPr>
      <w:r w:rsidRPr="00190D4D">
        <w:rPr>
          <w:rFonts w:ascii="Times New Roman" w:hAnsi="Times New Roman" w:cs="Times New Roman"/>
          <w:sz w:val="28"/>
          <w:szCs w:val="28"/>
        </w:rPr>
        <w:t xml:space="preserve">A törvényességi felügyeletet gyakorló jegyző hivatalból </w:t>
      </w:r>
      <w:r w:rsidRPr="00190D4D">
        <w:rPr>
          <w:rFonts w:ascii="Times New Roman" w:hAnsi="Times New Roman" w:cs="Times New Roman"/>
          <w:b/>
          <w:sz w:val="28"/>
          <w:szCs w:val="28"/>
          <w:u w:val="single"/>
        </w:rPr>
        <w:t>ellenőrzi</w:t>
      </w:r>
      <w:r w:rsidRPr="00190D4D">
        <w:rPr>
          <w:rFonts w:ascii="Times New Roman" w:hAnsi="Times New Roman" w:cs="Times New Roman"/>
          <w:sz w:val="28"/>
          <w:szCs w:val="28"/>
        </w:rPr>
        <w:t>, hogy a társasház</w:t>
      </w:r>
    </w:p>
    <w:p w:rsidR="00190D4D" w:rsidRPr="00190D4D" w:rsidRDefault="00190D4D" w:rsidP="00190D4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>alapító okirata, szervezeti-működési szabályzata és azok módosítása megfelel-e a jogszabályoknak,</w:t>
      </w:r>
    </w:p>
    <w:p w:rsidR="00190D4D" w:rsidRPr="00190D4D" w:rsidRDefault="00190D4D" w:rsidP="00190D4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>működése, közgyűlési határozata megfelel-e a jogszabályoknak, az alapító okiratnak és szervezeti-működési szabályzatnak, és</w:t>
      </w:r>
    </w:p>
    <w:p w:rsidR="00190D4D" w:rsidRPr="00190D4D" w:rsidRDefault="00190D4D" w:rsidP="00190D4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>működése megfelel-e a közgyűlési határozatokban foglaltaknak.</w:t>
      </w:r>
    </w:p>
    <w:p w:rsidR="00190D4D" w:rsidRPr="0027756C" w:rsidRDefault="00190D4D" w:rsidP="00190D4D">
      <w:pPr>
        <w:jc w:val="both"/>
        <w:rPr>
          <w:rFonts w:ascii="Times New Roman" w:hAnsi="Times New Roman" w:cs="Times New Roman"/>
          <w:sz w:val="28"/>
          <w:szCs w:val="28"/>
        </w:rPr>
      </w:pPr>
      <w:r w:rsidRPr="0027756C">
        <w:rPr>
          <w:rFonts w:ascii="Times New Roman" w:hAnsi="Times New Roman" w:cs="Times New Roman"/>
          <w:sz w:val="28"/>
          <w:szCs w:val="28"/>
        </w:rPr>
        <w:t>H</w:t>
      </w:r>
      <w:r w:rsidRPr="0027756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7756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7756C">
        <w:rPr>
          <w:rFonts w:ascii="Times New Roman" w:hAnsi="Times New Roman" w:cs="Times New Roman"/>
          <w:sz w:val="28"/>
          <w:szCs w:val="28"/>
        </w:rPr>
        <w:t xml:space="preserve"> jegyző a működés </w:t>
      </w:r>
      <w:r w:rsidRPr="0027756C">
        <w:rPr>
          <w:rFonts w:ascii="Times New Roman" w:hAnsi="Times New Roman" w:cs="Times New Roman"/>
          <w:sz w:val="28"/>
          <w:szCs w:val="28"/>
        </w:rPr>
        <w:t xml:space="preserve">jogszabályba </w:t>
      </w:r>
      <w:r w:rsidRPr="0027756C">
        <w:rPr>
          <w:rFonts w:ascii="Times New Roman" w:hAnsi="Times New Roman" w:cs="Times New Roman"/>
          <w:sz w:val="28"/>
          <w:szCs w:val="28"/>
        </w:rPr>
        <w:t xml:space="preserve">ütközését állapítja meg, a </w:t>
      </w:r>
      <w:r w:rsidRPr="0027756C">
        <w:rPr>
          <w:rFonts w:ascii="Times New Roman" w:hAnsi="Times New Roman" w:cs="Times New Roman"/>
          <w:b/>
          <w:sz w:val="28"/>
          <w:szCs w:val="28"/>
          <w:u w:val="single"/>
        </w:rPr>
        <w:t>társasházat felhívja a működés törvényességének helyreállítására</w:t>
      </w:r>
      <w:r w:rsidRPr="00277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D4D" w:rsidRPr="0027756C" w:rsidRDefault="00190D4D" w:rsidP="00190D4D">
      <w:pPr>
        <w:jc w:val="both"/>
        <w:rPr>
          <w:rFonts w:ascii="Times New Roman" w:hAnsi="Times New Roman" w:cs="Times New Roman"/>
          <w:sz w:val="28"/>
          <w:szCs w:val="28"/>
        </w:rPr>
      </w:pPr>
      <w:r w:rsidRPr="0027756C">
        <w:rPr>
          <w:rFonts w:ascii="Times New Roman" w:hAnsi="Times New Roman" w:cs="Times New Roman"/>
          <w:sz w:val="28"/>
          <w:szCs w:val="28"/>
        </w:rPr>
        <w:t xml:space="preserve">Ha </w:t>
      </w:r>
      <w:r w:rsidRPr="0027756C">
        <w:rPr>
          <w:rFonts w:ascii="Times New Roman" w:hAnsi="Times New Roman" w:cs="Times New Roman"/>
          <w:b/>
          <w:sz w:val="28"/>
          <w:szCs w:val="28"/>
          <w:u w:val="single"/>
        </w:rPr>
        <w:t>a társasház</w:t>
      </w:r>
      <w:r w:rsidRPr="0027756C">
        <w:rPr>
          <w:rFonts w:ascii="Times New Roman" w:hAnsi="Times New Roman" w:cs="Times New Roman"/>
          <w:sz w:val="28"/>
          <w:szCs w:val="28"/>
        </w:rPr>
        <w:t xml:space="preserve"> a jegyző felhívása alapján a felhívástól számított 60 napon belül </w:t>
      </w:r>
      <w:r w:rsidRPr="0027756C">
        <w:rPr>
          <w:rFonts w:ascii="Times New Roman" w:hAnsi="Times New Roman" w:cs="Times New Roman"/>
          <w:b/>
          <w:sz w:val="28"/>
          <w:szCs w:val="28"/>
          <w:u w:val="single"/>
        </w:rPr>
        <w:t>a működés törvényességét nem állítja helyre</w:t>
      </w:r>
      <w:r w:rsidRPr="0027756C">
        <w:rPr>
          <w:rFonts w:ascii="Times New Roman" w:hAnsi="Times New Roman" w:cs="Times New Roman"/>
          <w:sz w:val="28"/>
          <w:szCs w:val="28"/>
        </w:rPr>
        <w:t xml:space="preserve">, </w:t>
      </w:r>
      <w:r w:rsidRPr="0027756C">
        <w:rPr>
          <w:rFonts w:ascii="Times New Roman" w:hAnsi="Times New Roman" w:cs="Times New Roman"/>
          <w:b/>
          <w:sz w:val="28"/>
          <w:szCs w:val="28"/>
          <w:u w:val="single"/>
        </w:rPr>
        <w:t>a jegyző</w:t>
      </w:r>
      <w:r w:rsidRPr="0027756C">
        <w:rPr>
          <w:rFonts w:ascii="Times New Roman" w:hAnsi="Times New Roman" w:cs="Times New Roman"/>
          <w:sz w:val="28"/>
          <w:szCs w:val="28"/>
        </w:rPr>
        <w:t xml:space="preserve"> a működés törvényességének helyreállítására vonatkozó bírósági kötelezés érdekében a határidő eredménytelen elteltétől számított 30 napon belül </w:t>
      </w:r>
      <w:r w:rsidRPr="0027756C">
        <w:rPr>
          <w:rFonts w:ascii="Times New Roman" w:hAnsi="Times New Roman" w:cs="Times New Roman"/>
          <w:b/>
          <w:sz w:val="28"/>
          <w:szCs w:val="28"/>
          <w:u w:val="single"/>
        </w:rPr>
        <w:t>bírósághoz fordulhat</w:t>
      </w:r>
      <w:r w:rsidRPr="0027756C">
        <w:rPr>
          <w:rFonts w:ascii="Times New Roman" w:hAnsi="Times New Roman" w:cs="Times New Roman"/>
          <w:sz w:val="28"/>
          <w:szCs w:val="28"/>
        </w:rPr>
        <w:t>. A pert a társasház ellen kell megindítani</w:t>
      </w:r>
      <w:r w:rsidRPr="0027756C">
        <w:rPr>
          <w:rFonts w:ascii="Times New Roman" w:hAnsi="Times New Roman" w:cs="Times New Roman"/>
          <w:sz w:val="28"/>
          <w:szCs w:val="28"/>
        </w:rPr>
        <w:t>.</w:t>
      </w:r>
    </w:p>
    <w:p w:rsidR="00190D4D" w:rsidRPr="00190D4D" w:rsidRDefault="00190D4D" w:rsidP="00190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>A bíróság a jegyző keresete alapján</w:t>
      </w:r>
    </w:p>
    <w:p w:rsidR="00190D4D" w:rsidRPr="00190D4D" w:rsidRDefault="00190D4D" w:rsidP="00190D4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90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megsemmi</w:t>
      </w:r>
      <w:r w:rsidRPr="002775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sítheti a közgyűlés </w:t>
      </w:r>
      <w:r w:rsidRPr="00190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határozatát</w:t>
      </w: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szükség szerint új határozat meghozatalát rendelheti el,</w:t>
      </w:r>
    </w:p>
    <w:p w:rsidR="00190D4D" w:rsidRPr="00190D4D" w:rsidRDefault="00190D4D" w:rsidP="00190D4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>a működés törvényességének helyreállítása érdekében ö</w:t>
      </w:r>
      <w:r w:rsidRPr="00190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sszehívhatja a közgyűlést </w:t>
      </w: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vagy arra </w:t>
      </w:r>
      <w:r w:rsidRPr="00190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 jegyzőt jogosíthatja</w:t>
      </w: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fel, illetve</w:t>
      </w:r>
    </w:p>
    <w:p w:rsidR="00190D4D" w:rsidRPr="00190D4D" w:rsidRDefault="00190D4D" w:rsidP="00190D4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>ha a társasház működésének törvényessége a közös képviselő</w:t>
      </w:r>
      <w:r w:rsidRPr="0027756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jogsértő magatartása miatt</w:t>
      </w: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nem biztosítható - </w:t>
      </w:r>
      <w:r w:rsidRPr="00190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százezertől ötmillió forintig terjedő</w:t>
      </w: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a jogsértés súlyával arányos </w:t>
      </w:r>
      <w:r w:rsidRPr="00190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bírság megfizetésére</w:t>
      </w:r>
      <w:r w:rsidRPr="002775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 kötelezheti</w:t>
      </w:r>
      <w:r w:rsidRPr="0027756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közös képviselőt</w:t>
      </w:r>
      <w:r w:rsidRPr="00190D4D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F11165" w:rsidRPr="00F11165" w:rsidRDefault="00F111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165">
        <w:rPr>
          <w:rFonts w:ascii="Times New Roman" w:hAnsi="Times New Roman" w:cs="Times New Roman"/>
          <w:b/>
          <w:sz w:val="28"/>
          <w:szCs w:val="28"/>
          <w:u w:val="single"/>
        </w:rPr>
        <w:t>Jogszabályok:</w:t>
      </w:r>
    </w:p>
    <w:p w:rsidR="00F11165" w:rsidRPr="00F11165" w:rsidRDefault="00F11165" w:rsidP="00F111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1165">
        <w:rPr>
          <w:rFonts w:ascii="Times New Roman" w:hAnsi="Times New Roman" w:cs="Times New Roman"/>
          <w:sz w:val="24"/>
          <w:szCs w:val="24"/>
        </w:rPr>
        <w:t>a társasházakról szóló 2003. évi CXXXIII. törvény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11165" w:rsidRPr="00F11165" w:rsidRDefault="00F11165" w:rsidP="00F1116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1165">
        <w:rPr>
          <w:rFonts w:ascii="Times New Roman" w:hAnsi="Times New Roman" w:cs="Times New Roman"/>
          <w:sz w:val="24"/>
          <w:szCs w:val="24"/>
        </w:rPr>
        <w:t xml:space="preserve">a jegyző társasházak feletti törvényességi felügyeletének eljárási szabályairól szóló </w:t>
      </w:r>
      <w:r w:rsidRPr="00F11165">
        <w:rPr>
          <w:rFonts w:ascii="Times New Roman" w:hAnsi="Times New Roman" w:cs="Times New Roman"/>
          <w:sz w:val="24"/>
          <w:szCs w:val="24"/>
        </w:rPr>
        <w:t>155/2015. (VI. 25.) Korm. rendelet</w:t>
      </w:r>
    </w:p>
    <w:sectPr w:rsidR="00F11165" w:rsidRPr="00F1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5E16"/>
    <w:multiLevelType w:val="hybridMultilevel"/>
    <w:tmpl w:val="5BCE78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61A31"/>
    <w:multiLevelType w:val="hybridMultilevel"/>
    <w:tmpl w:val="17E89276"/>
    <w:lvl w:ilvl="0" w:tplc="854C3B66">
      <w:start w:val="1"/>
      <w:numFmt w:val="bullet"/>
      <w:lvlText w:val="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C3"/>
    <w:rsid w:val="000F2FC3"/>
    <w:rsid w:val="00190D4D"/>
    <w:rsid w:val="0027756C"/>
    <w:rsid w:val="00663116"/>
    <w:rsid w:val="00F1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E4420-0357-4093-A76D-EE17B93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11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116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F1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Bacsárdi József</dc:creator>
  <cp:keywords/>
  <dc:description/>
  <cp:lastModifiedBy>Bacsárdi József</cp:lastModifiedBy>
  <cp:revision>2</cp:revision>
  <dcterms:created xsi:type="dcterms:W3CDTF">2017-01-17T08:11:00Z</dcterms:created>
  <dcterms:modified xsi:type="dcterms:W3CDTF">2017-01-17T08:33:00Z</dcterms:modified>
</cp:coreProperties>
</file>